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91" w:rsidRPr="00276BBF" w:rsidRDefault="00663191" w:rsidP="00663191">
      <w:pPr>
        <w:pStyle w:val="Naslov1"/>
        <w:rPr>
          <w:b w:val="0"/>
          <w:i w:val="0"/>
        </w:rPr>
      </w:pPr>
      <w:r w:rsidRPr="00276BBF">
        <w:rPr>
          <w:b w:val="0"/>
          <w:i w:val="0"/>
        </w:rPr>
        <w:t xml:space="preserve">Bosna i Hercegovina </w:t>
      </w:r>
    </w:p>
    <w:p w:rsidR="00663191" w:rsidRPr="00276BBF" w:rsidRDefault="00663191" w:rsidP="00663191">
      <w:pPr>
        <w:pStyle w:val="Naslov1"/>
        <w:rPr>
          <w:b w:val="0"/>
          <w:i w:val="0"/>
        </w:rPr>
      </w:pPr>
      <w:r w:rsidRPr="00276BBF">
        <w:rPr>
          <w:b w:val="0"/>
          <w:i w:val="0"/>
        </w:rPr>
        <w:t>Federacija Bosne i Hercegovine</w:t>
      </w:r>
    </w:p>
    <w:p w:rsidR="00663191" w:rsidRPr="00276BBF" w:rsidRDefault="00663191" w:rsidP="00663191">
      <w:pPr>
        <w:pStyle w:val="Naslov1"/>
        <w:rPr>
          <w:b w:val="0"/>
          <w:i w:val="0"/>
        </w:rPr>
      </w:pPr>
      <w:r w:rsidRPr="00276BBF">
        <w:rPr>
          <w:b w:val="0"/>
          <w:i w:val="0"/>
        </w:rPr>
        <w:t>Hercegovačko-neretvanska županija</w:t>
      </w:r>
    </w:p>
    <w:p w:rsidR="00663191" w:rsidRPr="00276BBF" w:rsidRDefault="00663191" w:rsidP="00663191">
      <w:pPr>
        <w:pStyle w:val="Naslov1"/>
      </w:pPr>
      <w:r w:rsidRPr="00276BBF">
        <w:t>Srednja škola dr. fra Slavka Barbarića u Čitluku</w:t>
      </w:r>
    </w:p>
    <w:p w:rsidR="00663191" w:rsidRPr="00276BBF" w:rsidRDefault="00663191" w:rsidP="00663191">
      <w:pPr>
        <w:pStyle w:val="Naslov1"/>
        <w:rPr>
          <w:b w:val="0"/>
          <w:i w:val="0"/>
        </w:rPr>
      </w:pPr>
      <w:r w:rsidRPr="00276BBF">
        <w:rPr>
          <w:b w:val="0"/>
          <w:i w:val="0"/>
        </w:rPr>
        <w:t>Ur.broj:0</w:t>
      </w:r>
      <w:r>
        <w:rPr>
          <w:b w:val="0"/>
          <w:i w:val="0"/>
        </w:rPr>
        <w:t>1</w:t>
      </w:r>
      <w:r w:rsidRPr="00276BBF">
        <w:rPr>
          <w:b w:val="0"/>
          <w:i w:val="0"/>
        </w:rPr>
        <w:t>-</w:t>
      </w:r>
      <w:r>
        <w:rPr>
          <w:b w:val="0"/>
          <w:i w:val="0"/>
        </w:rPr>
        <w:t>30-</w:t>
      </w:r>
      <w:r w:rsidR="003C68DA">
        <w:rPr>
          <w:b w:val="0"/>
          <w:i w:val="0"/>
        </w:rPr>
        <w:t>3</w:t>
      </w:r>
      <w:r w:rsidR="00021385">
        <w:rPr>
          <w:b w:val="0"/>
          <w:i w:val="0"/>
        </w:rPr>
        <w:t>88</w:t>
      </w:r>
      <w:bookmarkStart w:id="0" w:name="_GoBack"/>
      <w:bookmarkEnd w:id="0"/>
      <w:r w:rsidRPr="00276BBF">
        <w:rPr>
          <w:b w:val="0"/>
          <w:i w:val="0"/>
        </w:rPr>
        <w:t>/202</w:t>
      </w:r>
      <w:r>
        <w:rPr>
          <w:b w:val="0"/>
          <w:i w:val="0"/>
        </w:rPr>
        <w:t>5</w:t>
      </w:r>
    </w:p>
    <w:p w:rsidR="00663191" w:rsidRPr="00276BBF" w:rsidRDefault="00663191" w:rsidP="00663191">
      <w:pPr>
        <w:pStyle w:val="Naslov1"/>
        <w:rPr>
          <w:b w:val="0"/>
          <w:i w:val="0"/>
        </w:rPr>
      </w:pPr>
      <w:r w:rsidRPr="00276BBF">
        <w:rPr>
          <w:b w:val="0"/>
          <w:i w:val="0"/>
        </w:rPr>
        <w:t xml:space="preserve">Čitluk, </w:t>
      </w:r>
      <w:r w:rsidR="003C68DA">
        <w:rPr>
          <w:b w:val="0"/>
          <w:i w:val="0"/>
        </w:rPr>
        <w:t>2</w:t>
      </w:r>
      <w:r w:rsidR="00173F95">
        <w:rPr>
          <w:b w:val="0"/>
          <w:i w:val="0"/>
        </w:rPr>
        <w:t>6</w:t>
      </w:r>
      <w:r>
        <w:rPr>
          <w:b w:val="0"/>
          <w:i w:val="0"/>
        </w:rPr>
        <w:t>.0</w:t>
      </w:r>
      <w:r w:rsidR="003C68DA">
        <w:rPr>
          <w:b w:val="0"/>
          <w:i w:val="0"/>
        </w:rPr>
        <w:t>5</w:t>
      </w:r>
      <w:r>
        <w:rPr>
          <w:b w:val="0"/>
          <w:i w:val="0"/>
        </w:rPr>
        <w:t>.</w:t>
      </w:r>
      <w:r w:rsidRPr="00276BBF">
        <w:rPr>
          <w:b w:val="0"/>
          <w:i w:val="0"/>
        </w:rPr>
        <w:t>202</w:t>
      </w:r>
      <w:r>
        <w:rPr>
          <w:b w:val="0"/>
          <w:i w:val="0"/>
        </w:rPr>
        <w:t>5</w:t>
      </w:r>
      <w:r w:rsidRPr="00276BBF">
        <w:rPr>
          <w:b w:val="0"/>
          <w:i w:val="0"/>
        </w:rPr>
        <w:t>.godine</w:t>
      </w:r>
    </w:p>
    <w:p w:rsidR="00663191" w:rsidRDefault="00663191" w:rsidP="006631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191" w:rsidRPr="00276BBF" w:rsidRDefault="00663191" w:rsidP="00663191">
      <w:pPr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 xml:space="preserve">Na temelju članka 62. i članka 96. Zakona o srednjoškolskom odgoju i obrazovanju (Narodne novine HNŽ-a broj: 8/00, 4/04, 5/04, 8/06), </w:t>
      </w:r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članka 8. i 9. Kolektivnog ugovora za djelatnost srednjeg obrazovanja u HNŽ-u ("</w:t>
      </w:r>
      <w:r w:rsidRPr="00276BBF">
        <w:rPr>
          <w:rFonts w:ascii="Times New Roman" w:hAnsi="Times New Roman" w:cs="Times New Roman"/>
          <w:sz w:val="24"/>
          <w:szCs w:val="24"/>
        </w:rPr>
        <w:t xml:space="preserve">Službene novine HNŽ-a", broj: 7/23, Suglasnosti Ministarstva prosvjete, znanosti, kulture i športa HNŽ broj: </w:t>
      </w:r>
      <w:r>
        <w:rPr>
          <w:rFonts w:ascii="Times New Roman" w:hAnsi="Times New Roman" w:cs="Times New Roman"/>
          <w:sz w:val="24"/>
          <w:szCs w:val="24"/>
        </w:rPr>
        <w:t>02-30-</w:t>
      </w:r>
      <w:r w:rsidR="0023564E">
        <w:rPr>
          <w:rFonts w:ascii="Times New Roman" w:hAnsi="Times New Roman" w:cs="Times New Roman"/>
          <w:sz w:val="24"/>
          <w:szCs w:val="24"/>
        </w:rPr>
        <w:t>456</w:t>
      </w:r>
      <w:r>
        <w:rPr>
          <w:rFonts w:ascii="Times New Roman" w:hAnsi="Times New Roman" w:cs="Times New Roman"/>
          <w:sz w:val="24"/>
          <w:szCs w:val="24"/>
        </w:rPr>
        <w:t>/2</w:t>
      </w:r>
      <w:r w:rsidR="0023564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BBF">
        <w:rPr>
          <w:rFonts w:ascii="Times New Roman" w:hAnsi="Times New Roman" w:cs="Times New Roman"/>
          <w:sz w:val="24"/>
          <w:szCs w:val="24"/>
        </w:rPr>
        <w:t xml:space="preserve">od </w:t>
      </w:r>
      <w:r w:rsidR="0023564E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3564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2.202</w:t>
      </w:r>
      <w:r w:rsidR="0023564E">
        <w:rPr>
          <w:rFonts w:ascii="Times New Roman" w:hAnsi="Times New Roman" w:cs="Times New Roman"/>
          <w:sz w:val="24"/>
          <w:szCs w:val="24"/>
        </w:rPr>
        <w:t>5</w:t>
      </w:r>
      <w:r w:rsidRPr="00276BBF">
        <w:rPr>
          <w:rFonts w:ascii="Times New Roman" w:hAnsi="Times New Roman" w:cs="Times New Roman"/>
          <w:sz w:val="24"/>
          <w:szCs w:val="24"/>
        </w:rPr>
        <w:t>. godine,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6BBF">
        <w:rPr>
          <w:rFonts w:ascii="Times New Roman" w:hAnsi="Times New Roman" w:cs="Times New Roman"/>
          <w:sz w:val="24"/>
          <w:szCs w:val="24"/>
        </w:rPr>
        <w:t>Odluke Školskog odbora Srednje škole dr. fra Slavka Barbarića u Čitluku ur. broj: 03-</w:t>
      </w:r>
      <w:r w:rsidR="001A0193">
        <w:rPr>
          <w:rFonts w:ascii="Times New Roman" w:hAnsi="Times New Roman" w:cs="Times New Roman"/>
          <w:sz w:val="24"/>
          <w:szCs w:val="24"/>
        </w:rPr>
        <w:t>30-</w:t>
      </w:r>
      <w:r w:rsidR="003B68E7">
        <w:rPr>
          <w:rFonts w:ascii="Times New Roman" w:hAnsi="Times New Roman" w:cs="Times New Roman"/>
          <w:sz w:val="24"/>
          <w:szCs w:val="24"/>
        </w:rPr>
        <w:t>352</w:t>
      </w:r>
      <w:r w:rsidRPr="00276BBF">
        <w:rPr>
          <w:rFonts w:ascii="Times New Roman" w:hAnsi="Times New Roman" w:cs="Times New Roman"/>
          <w:sz w:val="24"/>
          <w:szCs w:val="24"/>
        </w:rPr>
        <w:t>/202</w:t>
      </w:r>
      <w:r w:rsidR="001A0193">
        <w:rPr>
          <w:rFonts w:ascii="Times New Roman" w:hAnsi="Times New Roman" w:cs="Times New Roman"/>
          <w:sz w:val="24"/>
          <w:szCs w:val="24"/>
        </w:rPr>
        <w:t>5</w:t>
      </w:r>
      <w:r w:rsidRPr="00276BBF">
        <w:rPr>
          <w:rFonts w:ascii="Times New Roman" w:hAnsi="Times New Roman" w:cs="Times New Roman"/>
          <w:sz w:val="24"/>
          <w:szCs w:val="24"/>
        </w:rPr>
        <w:t xml:space="preserve">  od </w:t>
      </w:r>
      <w:r w:rsidR="003B68E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0193">
        <w:rPr>
          <w:rFonts w:ascii="Times New Roman" w:hAnsi="Times New Roman" w:cs="Times New Roman"/>
          <w:sz w:val="24"/>
          <w:szCs w:val="24"/>
        </w:rPr>
        <w:t>0</w:t>
      </w:r>
      <w:r w:rsidR="003B68E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76BBF">
        <w:rPr>
          <w:rFonts w:ascii="Times New Roman" w:hAnsi="Times New Roman" w:cs="Times New Roman"/>
          <w:sz w:val="24"/>
          <w:szCs w:val="24"/>
        </w:rPr>
        <w:t>202</w:t>
      </w:r>
      <w:r w:rsidR="001A0193">
        <w:rPr>
          <w:rFonts w:ascii="Times New Roman" w:hAnsi="Times New Roman" w:cs="Times New Roman"/>
          <w:sz w:val="24"/>
          <w:szCs w:val="24"/>
        </w:rPr>
        <w:t>5</w:t>
      </w:r>
      <w:r w:rsidRPr="00276BBF">
        <w:rPr>
          <w:rFonts w:ascii="Times New Roman" w:hAnsi="Times New Roman" w:cs="Times New Roman"/>
          <w:sz w:val="24"/>
          <w:szCs w:val="24"/>
        </w:rPr>
        <w:t xml:space="preserve">. godine, raspisuje se: </w:t>
      </w:r>
    </w:p>
    <w:p w:rsidR="00663191" w:rsidRPr="00276BBF" w:rsidRDefault="00663191" w:rsidP="0066319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BBF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663191" w:rsidRPr="00276BBF" w:rsidRDefault="00663191" w:rsidP="0066319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>za prijem u radni odnos</w:t>
      </w:r>
    </w:p>
    <w:p w:rsidR="00663191" w:rsidRPr="00276BBF" w:rsidRDefault="00663191" w:rsidP="0066319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63191" w:rsidRPr="00663191" w:rsidRDefault="00663191" w:rsidP="00663191">
      <w:pPr>
        <w:numPr>
          <w:ilvl w:val="0"/>
          <w:numId w:val="1"/>
        </w:numPr>
        <w:tabs>
          <w:tab w:val="left" w:pos="990"/>
        </w:tabs>
        <w:spacing w:after="160" w:line="252" w:lineRule="auto"/>
        <w:ind w:left="50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63191">
        <w:rPr>
          <w:rFonts w:ascii="Times New Roman" w:hAnsi="Times New Roman" w:cs="Times New Roman"/>
          <w:b/>
          <w:sz w:val="24"/>
          <w:szCs w:val="24"/>
          <w:lang w:val="hr-HR"/>
        </w:rPr>
        <w:t>određeno vrijeme do 15.7.2025. godine:</w:t>
      </w:r>
    </w:p>
    <w:p w:rsidR="00663191" w:rsidRPr="00663191" w:rsidRDefault="00663191" w:rsidP="00663191">
      <w:pPr>
        <w:numPr>
          <w:ilvl w:val="0"/>
          <w:numId w:val="5"/>
        </w:numPr>
        <w:spacing w:after="0" w:line="240" w:lineRule="auto"/>
        <w:ind w:left="37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6319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nastavnik strojarske stručno-teorijske skupine predmeta i prakse.....1 izvršitelj</w:t>
      </w:r>
      <w:r w:rsidRPr="00663191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r w:rsidRPr="0066319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(21 sati tjedno) </w:t>
      </w:r>
    </w:p>
    <w:p w:rsidR="00663191" w:rsidRPr="00663191" w:rsidRDefault="00663191" w:rsidP="00663191">
      <w:pPr>
        <w:numPr>
          <w:ilvl w:val="0"/>
          <w:numId w:val="5"/>
        </w:numPr>
        <w:spacing w:after="0" w:line="240" w:lineRule="auto"/>
        <w:ind w:left="37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6319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nastavnik strojarske skupine predmeta ……………… …   1 izvršitelj (2 sata tjedno)</w:t>
      </w:r>
    </w:p>
    <w:p w:rsidR="00663191" w:rsidRPr="00663191" w:rsidRDefault="00663191" w:rsidP="00663191">
      <w:pPr>
        <w:numPr>
          <w:ilvl w:val="0"/>
          <w:numId w:val="5"/>
        </w:numPr>
        <w:spacing w:after="0" w:line="240" w:lineRule="auto"/>
        <w:ind w:left="37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6319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nastavnik praktične nastave obrade i montaže ……………1 izvršitelj  (14 sati tjedno)</w:t>
      </w:r>
    </w:p>
    <w:p w:rsidR="00663191" w:rsidRPr="00663191" w:rsidRDefault="00663191" w:rsidP="00663191">
      <w:pPr>
        <w:numPr>
          <w:ilvl w:val="0"/>
          <w:numId w:val="5"/>
        </w:numPr>
        <w:spacing w:after="0" w:line="240" w:lineRule="auto"/>
        <w:ind w:left="37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6319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nastavnik praktične nastave vodoinstalacija  ……………    1 izvršitelj (18 sati tjedno)</w:t>
      </w:r>
    </w:p>
    <w:p w:rsidR="00663191" w:rsidRPr="00663191" w:rsidRDefault="00663191" w:rsidP="00663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66319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</w:t>
      </w:r>
    </w:p>
    <w:p w:rsidR="00663191" w:rsidRPr="00276BBF" w:rsidRDefault="00663191" w:rsidP="00663191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 xml:space="preserve">Kandidati pored općih Zakonom predviđenih uvjeta za zasnivanje radnog odnosa moraju ispunjavati i posebne uvjete za nastavnike u srednjoj školi predviđene Zakonom o srednjoškolskom odgoju i obrazovanju HNŽ (Narodne novine HNŽ-a broj: 8/00, 4/04, 5/04, 8/06) </w:t>
      </w:r>
      <w:r w:rsidRPr="00276BBF">
        <w:rPr>
          <w:rFonts w:ascii="Times New Roman" w:hAnsi="Times New Roman" w:cs="Times New Roman"/>
          <w:sz w:val="24"/>
          <w:szCs w:val="24"/>
          <w:shd w:val="clear" w:color="auto" w:fill="FFFFFF"/>
        </w:rPr>
        <w:t>važećim Nastavnim planom i programom, Pravilnikom o unutarnjoj organizaciji i sistematizaciji radnih mjesta, pedagoškim standardima i normativima te ostalim normativnim aktima Škole.</w:t>
      </w:r>
    </w:p>
    <w:p w:rsidR="00663191" w:rsidRPr="00276BBF" w:rsidRDefault="00663191" w:rsidP="00663191">
      <w:pPr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>Uz prijavu na Natječaj koja treba da sadrži točnu adresu, kontakt telefon i poziciju na koju se javljaju kandidati su dužni priložiti: originalne ili ovjerene kopije (ne starije od 6 mjeseci) sljedećih dokumenata:</w:t>
      </w:r>
    </w:p>
    <w:p w:rsidR="00663191" w:rsidRPr="007E3C94" w:rsidRDefault="00663191" w:rsidP="0066319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E3C94">
        <w:rPr>
          <w:rStyle w:val="Naglaeno"/>
          <w:rFonts w:ascii="Times New Roman" w:hAnsi="Times New Roman" w:cs="Times New Roman"/>
          <w:color w:val="383838"/>
          <w:sz w:val="24"/>
          <w:szCs w:val="24"/>
          <w:bdr w:val="none" w:sz="0" w:space="0" w:color="auto" w:frame="1"/>
          <w:shd w:val="clear" w:color="auto" w:fill="FFFFFF"/>
        </w:rPr>
        <w:t>a</w:t>
      </w:r>
      <w:r w:rsidRPr="007E3C94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) obavezna  dokumentacija:</w:t>
      </w:r>
    </w:p>
    <w:p w:rsidR="00663191" w:rsidRPr="00276BBF" w:rsidRDefault="00663191" w:rsidP="00663191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>prijavu na natječaj sa točno naznačenim radnim mjestom na koje se kandidat prijavljuje</w:t>
      </w:r>
    </w:p>
    <w:p w:rsidR="00663191" w:rsidRPr="00276BBF" w:rsidRDefault="00663191" w:rsidP="00663191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>kraći životopis</w:t>
      </w:r>
    </w:p>
    <w:p w:rsidR="003C68DA" w:rsidRDefault="00663191" w:rsidP="00BA5BDF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C68DA">
        <w:rPr>
          <w:rFonts w:ascii="Times New Roman" w:hAnsi="Times New Roman" w:cs="Times New Roman"/>
          <w:sz w:val="24"/>
          <w:szCs w:val="24"/>
        </w:rPr>
        <w:t>diploma o odgovarajućoj stručnoj spremi za radna mjesta za točku a) od rednog broja 1.-</w:t>
      </w:r>
      <w:r w:rsidR="003C68DA" w:rsidRPr="003C68DA">
        <w:rPr>
          <w:rFonts w:ascii="Times New Roman" w:hAnsi="Times New Roman" w:cs="Times New Roman"/>
          <w:sz w:val="24"/>
          <w:szCs w:val="24"/>
        </w:rPr>
        <w:t>4</w:t>
      </w:r>
      <w:r w:rsidRPr="003C68DA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663191" w:rsidRPr="00276BBF" w:rsidRDefault="00663191" w:rsidP="00663191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>izvod iz matične knjige rođenih</w:t>
      </w:r>
    </w:p>
    <w:p w:rsidR="00663191" w:rsidRPr="00276BBF" w:rsidRDefault="00663191" w:rsidP="00663191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 xml:space="preserve">uvjerenje o državljanstvu </w:t>
      </w:r>
    </w:p>
    <w:p w:rsidR="00663191" w:rsidRPr="00276BBF" w:rsidRDefault="00663191" w:rsidP="00663191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dodatak diplomi za kandidate koji su školovanje završili po Bolonjskom proces</w:t>
      </w:r>
      <w:r w:rsidRPr="00276BBF">
        <w:rPr>
          <w:rFonts w:ascii="Times New Roman" w:eastAsia="Times New Roman" w:hAnsi="Times New Roman" w:cs="Times New Roman"/>
          <w:color w:val="383838"/>
          <w:sz w:val="24"/>
          <w:szCs w:val="24"/>
          <w:lang w:eastAsia="hr-HR"/>
        </w:rPr>
        <w:t>u</w:t>
      </w:r>
    </w:p>
    <w:p w:rsidR="00663191" w:rsidRDefault="00663191" w:rsidP="00663191">
      <w:pPr>
        <w:pStyle w:val="Bezproreda"/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663191" w:rsidRPr="002A2A51" w:rsidRDefault="00663191" w:rsidP="0066319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A2A51">
        <w:rPr>
          <w:rStyle w:val="Naglaen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b) dodatna  dokumentacija:</w:t>
      </w:r>
    </w:p>
    <w:p w:rsidR="00663191" w:rsidRPr="00276BBF" w:rsidRDefault="00663191" w:rsidP="00663191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>uvjerenje o položenom stručnom ispitu za rad za točku a) od rednog broja 1.-</w:t>
      </w:r>
      <w:r w:rsidR="003C68DA">
        <w:rPr>
          <w:rFonts w:ascii="Times New Roman" w:hAnsi="Times New Roman" w:cs="Times New Roman"/>
          <w:sz w:val="24"/>
          <w:szCs w:val="24"/>
        </w:rPr>
        <w:t>4</w:t>
      </w:r>
      <w:r w:rsidRPr="00276BBF">
        <w:rPr>
          <w:rFonts w:ascii="Times New Roman" w:hAnsi="Times New Roman" w:cs="Times New Roman"/>
          <w:sz w:val="24"/>
          <w:szCs w:val="24"/>
        </w:rPr>
        <w:t>., na određeno vrijeme ukolik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76BBF">
        <w:rPr>
          <w:rFonts w:ascii="Times New Roman" w:hAnsi="Times New Roman" w:cs="Times New Roman"/>
          <w:sz w:val="24"/>
          <w:szCs w:val="24"/>
        </w:rPr>
        <w:t xml:space="preserve"> kandidat posjeduje isti.</w:t>
      </w:r>
    </w:p>
    <w:p w:rsidR="00663191" w:rsidRPr="00276BBF" w:rsidRDefault="00663191" w:rsidP="00663191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uvjerenje o nekažnjavanju</w:t>
      </w:r>
    </w:p>
    <w:p w:rsidR="00663191" w:rsidRPr="00276BBF" w:rsidRDefault="00663191" w:rsidP="00663191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lastRenderedPageBreak/>
        <w:t>dokaz o ostvarenom radnom stažu (godine staža) na istim poslovima traženim Natječajem.</w:t>
      </w:r>
    </w:p>
    <w:p w:rsidR="00663191" w:rsidRDefault="00663191" w:rsidP="00663191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dokaz o dužini čekanja na birou ili rada na nekim drugim poslovima (potvrda Službe za zapošljavanje ili potvrda prethodnog poslodavca).</w:t>
      </w:r>
      <w:r w:rsidRPr="00276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191" w:rsidRPr="008658DD" w:rsidRDefault="00663191" w:rsidP="0066319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658D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uvjerenje o podacima registriranim u matičnoj evidenciji koje izdaje Zavod  MIO/PIO</w:t>
      </w:r>
    </w:p>
    <w:p w:rsidR="00663191" w:rsidRPr="008658DD" w:rsidRDefault="00663191" w:rsidP="00663191">
      <w:pPr>
        <w:pStyle w:val="Odlomakpopisa"/>
        <w:ind w:left="0"/>
        <w:jc w:val="both"/>
        <w:rPr>
          <w:color w:val="000000" w:themeColor="text1"/>
          <w:shd w:val="clear" w:color="auto" w:fill="FFFFFF"/>
        </w:rPr>
      </w:pPr>
    </w:p>
    <w:p w:rsidR="00663191" w:rsidRPr="00276BBF" w:rsidRDefault="00663191" w:rsidP="00663191">
      <w:pPr>
        <w:pStyle w:val="Odlomakpopisa"/>
        <w:ind w:left="0"/>
        <w:jc w:val="both"/>
        <w:rPr>
          <w:color w:val="000000" w:themeColor="text1"/>
        </w:rPr>
      </w:pPr>
      <w:r w:rsidRPr="00276BBF">
        <w:rPr>
          <w:color w:val="000000" w:themeColor="text1"/>
          <w:shd w:val="clear" w:color="auto" w:fill="FFFFFF"/>
        </w:rPr>
        <w:t xml:space="preserve">Nakon konačne odluke o izboru,  a  prije zaključivanja ugovora o radu  izabrani kandidati dužni su dostaviti: </w:t>
      </w:r>
      <w:r w:rsidRPr="00276BBF">
        <w:t xml:space="preserve">liječničko uvjerenje nadležne zdravstvene ustanove o općoj zdravstvenoj sposobnosti za obavljanje poslova radnog mjesta </w:t>
      </w:r>
      <w:r w:rsidRPr="00276BBF">
        <w:rPr>
          <w:color w:val="000000" w:themeColor="text1"/>
          <w:shd w:val="clear" w:color="auto" w:fill="FFFFFF"/>
        </w:rPr>
        <w:t>(ne starije od 6 mjeseci).</w:t>
      </w:r>
    </w:p>
    <w:p w:rsidR="00663191" w:rsidRPr="00276BBF" w:rsidRDefault="00663191" w:rsidP="006631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 xml:space="preserve">Kandidati koji ispunjavaju formalno-pravne uvjete tražene natječajem upućuju </w:t>
      </w:r>
      <w:r w:rsidRPr="00276BBF">
        <w:rPr>
          <w:rFonts w:ascii="Times New Roman" w:hAnsi="Times New Roman"/>
          <w:sz w:val="24"/>
          <w:szCs w:val="24"/>
        </w:rPr>
        <w:t xml:space="preserve">se dalje na Povjerenstvo </w:t>
      </w:r>
      <w:r w:rsidR="003C68DA">
        <w:rPr>
          <w:rFonts w:ascii="Times New Roman" w:hAnsi="Times New Roman"/>
          <w:sz w:val="24"/>
          <w:szCs w:val="24"/>
        </w:rPr>
        <w:t xml:space="preserve">za pismeni i usmeni dio ispita. </w:t>
      </w:r>
      <w:r w:rsidRPr="00276BBF">
        <w:rPr>
          <w:rFonts w:ascii="Times New Roman" w:hAnsi="Times New Roman" w:cs="Times New Roman"/>
          <w:sz w:val="24"/>
          <w:szCs w:val="24"/>
        </w:rPr>
        <w:t>O terminu pismenog i usmenog dijela ispita kandidati će biti obaviješteni tel. - mob.</w:t>
      </w:r>
    </w:p>
    <w:p w:rsidR="00663191" w:rsidRPr="00276BBF" w:rsidRDefault="00663191" w:rsidP="006631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>Natječaj ostaje otvoren osam (8) dana od dana objavljivanja.</w:t>
      </w:r>
    </w:p>
    <w:p w:rsidR="00663191" w:rsidRPr="00276BBF" w:rsidRDefault="00663191" w:rsidP="006631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>Nepotpune i neblagovremene prijave neće se uzimati u razmatranje.</w:t>
      </w:r>
    </w:p>
    <w:p w:rsidR="00663191" w:rsidRPr="00276BBF" w:rsidRDefault="00663191" w:rsidP="006631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76BBF">
        <w:rPr>
          <w:rFonts w:ascii="Times New Roman" w:hAnsi="Times New Roman" w:cs="Times New Roman"/>
          <w:sz w:val="24"/>
          <w:szCs w:val="24"/>
        </w:rPr>
        <w:t>Natječajnu dokumentaciju prijavljenih kandidata ne vraćamo, te se ista može preuzeti u tajništvu škole.</w:t>
      </w:r>
    </w:p>
    <w:p w:rsidR="00663191" w:rsidRPr="00276BBF" w:rsidRDefault="00663191" w:rsidP="0066319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63191" w:rsidRDefault="00663191" w:rsidP="00663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</w:pPr>
      <w:r w:rsidRPr="0014298F">
        <w:rPr>
          <w:rFonts w:ascii="Times New Roman" w:hAnsi="Times New Roman" w:cs="Times New Roman"/>
          <w:sz w:val="24"/>
          <w:szCs w:val="24"/>
        </w:rPr>
        <w:t>Napomena: Sukladno članku 18. Zakona o dopunskim pravima branitelja i članova njihovih obitelji u HNŽ-u (NN HNŽ-e br. 6/</w:t>
      </w:r>
      <w:r w:rsidR="003B68E7">
        <w:rPr>
          <w:rFonts w:ascii="Times New Roman" w:hAnsi="Times New Roman" w:cs="Times New Roman"/>
          <w:sz w:val="24"/>
          <w:szCs w:val="24"/>
        </w:rPr>
        <w:t>20</w:t>
      </w:r>
      <w:r w:rsidRPr="0014298F">
        <w:rPr>
          <w:rFonts w:ascii="Times New Roman" w:hAnsi="Times New Roman" w:cs="Times New Roman"/>
          <w:sz w:val="24"/>
          <w:szCs w:val="24"/>
        </w:rPr>
        <w:t>18, 4/</w:t>
      </w:r>
      <w:r w:rsidR="003B68E7">
        <w:rPr>
          <w:rFonts w:ascii="Times New Roman" w:hAnsi="Times New Roman" w:cs="Times New Roman"/>
          <w:sz w:val="24"/>
          <w:szCs w:val="24"/>
        </w:rPr>
        <w:t>20</w:t>
      </w:r>
      <w:r w:rsidRPr="0014298F">
        <w:rPr>
          <w:rFonts w:ascii="Times New Roman" w:hAnsi="Times New Roman" w:cs="Times New Roman"/>
          <w:sz w:val="24"/>
          <w:szCs w:val="24"/>
        </w:rPr>
        <w:t>21,7/</w:t>
      </w:r>
      <w:r w:rsidR="003B68E7">
        <w:rPr>
          <w:rFonts w:ascii="Times New Roman" w:hAnsi="Times New Roman" w:cs="Times New Roman"/>
          <w:sz w:val="24"/>
          <w:szCs w:val="24"/>
        </w:rPr>
        <w:t>20</w:t>
      </w:r>
      <w:r w:rsidRPr="0014298F">
        <w:rPr>
          <w:rFonts w:ascii="Times New Roman" w:hAnsi="Times New Roman" w:cs="Times New Roman"/>
          <w:sz w:val="24"/>
          <w:szCs w:val="24"/>
        </w:rPr>
        <w:t>22 i 11/</w:t>
      </w:r>
      <w:r w:rsidR="003B68E7">
        <w:rPr>
          <w:rFonts w:ascii="Times New Roman" w:hAnsi="Times New Roman" w:cs="Times New Roman"/>
          <w:sz w:val="24"/>
          <w:szCs w:val="24"/>
        </w:rPr>
        <w:t>20</w:t>
      </w:r>
      <w:r w:rsidRPr="0014298F">
        <w:rPr>
          <w:rFonts w:ascii="Times New Roman" w:hAnsi="Times New Roman" w:cs="Times New Roman"/>
          <w:sz w:val="24"/>
          <w:szCs w:val="24"/>
        </w:rPr>
        <w:t xml:space="preserve">23) prioritet pri upošljavanju imaju osobe iz čl. 1. ovog Zakona, ukoliko uz prijavu </w:t>
      </w:r>
      <w:r w:rsidRPr="0014298F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dostave </w:t>
      </w:r>
      <w:r w:rsidRPr="001554B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dokaz o pripadnosti braniteljskoj populaciji 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(uvjerenje </w:t>
      </w:r>
      <w:r w:rsidR="009410E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koje izdaje 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nadležn</w:t>
      </w:r>
      <w:r w:rsidR="009410E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9410E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G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radske/</w:t>
      </w:r>
      <w:r w:rsidR="009410E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pćinsk</w:t>
      </w:r>
      <w:r w:rsidR="009410E8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a Grupa za pitanja evidencija iz oblasti vojne obaveze, izdatu nakon objave javnog natječaja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ne starije od 6 mjeseci)</w:t>
      </w:r>
      <w:r w:rsidRPr="009465C9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 </w:t>
      </w:r>
      <w:r w:rsidRPr="0014298F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odnosno dokumentaciju propisanu Uredbom o jedinstvenim kriterijima i pravilima za zapošljavanje branitelja i članova njihovih obitelji u HNŽ-u ( NN HNŽ-a br. </w:t>
      </w:r>
      <w:r w:rsidR="009410E8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 xml:space="preserve">1/24 i </w:t>
      </w:r>
      <w:r w:rsidR="003C68DA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5</w:t>
      </w:r>
      <w:r w:rsidRPr="0014298F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/2</w:t>
      </w:r>
      <w:r w:rsidR="003C68DA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5</w:t>
      </w:r>
      <w:r w:rsidRPr="0014298F"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  <w:t>)</w:t>
      </w:r>
      <w:r w:rsidRPr="0014298F">
        <w:rPr>
          <w:rFonts w:ascii="Times New Roman" w:hAnsi="Times New Roman" w:cs="Times New Roman"/>
          <w:sz w:val="24"/>
          <w:szCs w:val="24"/>
        </w:rPr>
        <w:t>.</w:t>
      </w:r>
    </w:p>
    <w:p w:rsidR="00663191" w:rsidRDefault="00663191" w:rsidP="00663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</w:pPr>
    </w:p>
    <w:p w:rsidR="00663191" w:rsidRPr="0014298F" w:rsidRDefault="00663191" w:rsidP="00663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98F">
        <w:rPr>
          <w:rFonts w:ascii="Times New Roman" w:hAnsi="Times New Roman" w:cs="Times New Roman"/>
          <w:sz w:val="24"/>
          <w:szCs w:val="24"/>
        </w:rPr>
        <w:t>Prijavu sa traženom dokumentacijom kandidati su dužni dostaviti u zatvorenoj koverti putem pošte preporučeno na adresu sa naznakom:</w:t>
      </w:r>
    </w:p>
    <w:p w:rsidR="00663191" w:rsidRPr="0014298F" w:rsidRDefault="00663191" w:rsidP="006631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191" w:rsidRPr="0014298F" w:rsidRDefault="00663191" w:rsidP="006631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98F">
        <w:rPr>
          <w:rFonts w:ascii="Times New Roman" w:hAnsi="Times New Roman" w:cs="Times New Roman"/>
          <w:b/>
          <w:sz w:val="24"/>
          <w:szCs w:val="24"/>
        </w:rPr>
        <w:t>SREDNJA ŠKOLA DR. FRA SLAVKA BARBARIĆA U ČITLUKU</w:t>
      </w:r>
    </w:p>
    <w:p w:rsidR="00663191" w:rsidRPr="0014298F" w:rsidRDefault="00663191" w:rsidP="00663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98F">
        <w:rPr>
          <w:rFonts w:ascii="Times New Roman" w:hAnsi="Times New Roman" w:cs="Times New Roman"/>
          <w:sz w:val="24"/>
          <w:szCs w:val="24"/>
        </w:rPr>
        <w:t xml:space="preserve">Stjepana Radića 7, </w:t>
      </w:r>
      <w:r w:rsidRPr="0014298F">
        <w:rPr>
          <w:rFonts w:ascii="Times New Roman" w:eastAsia="Times New Roman" w:hAnsi="Times New Roman" w:cs="Times New Roman"/>
          <w:bCs/>
          <w:sz w:val="24"/>
          <w:szCs w:val="24"/>
        </w:rPr>
        <w:t>88 260 Čitluk</w:t>
      </w:r>
    </w:p>
    <w:p w:rsidR="00931AA6" w:rsidRDefault="00663191" w:rsidP="00663191">
      <w:r>
        <w:rPr>
          <w:rFonts w:ascii="Times New Roman" w:hAnsi="Times New Roman" w:cs="Times New Roman"/>
          <w:b/>
          <w:bCs/>
          <w:color w:val="00171F"/>
          <w:sz w:val="24"/>
          <w:szCs w:val="24"/>
          <w:bdr w:val="none" w:sz="0" w:space="0" w:color="auto" w:frame="1"/>
          <w:shd w:val="clear" w:color="auto" w:fill="FFFFFF"/>
          <w:lang w:val="bs-Latn-BA"/>
        </w:rPr>
        <w:t xml:space="preserve">                           </w:t>
      </w:r>
      <w:r w:rsidRPr="00276BBF">
        <w:rPr>
          <w:rFonts w:ascii="Times New Roman" w:hAnsi="Times New Roman" w:cs="Times New Roman"/>
          <w:b/>
          <w:bCs/>
          <w:color w:val="00171F"/>
          <w:sz w:val="24"/>
          <w:szCs w:val="24"/>
          <w:bdr w:val="none" w:sz="0" w:space="0" w:color="auto" w:frame="1"/>
          <w:shd w:val="clear" w:color="auto" w:fill="FFFFFF"/>
          <w:lang w:val="bs-Latn-BA"/>
        </w:rPr>
        <w:t>sa naznakom “prijava za Javni natječaj - ne otvarati“</w:t>
      </w:r>
    </w:p>
    <w:sectPr w:rsidR="0093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D1747"/>
    <w:multiLevelType w:val="hybridMultilevel"/>
    <w:tmpl w:val="51C8DB0A"/>
    <w:lvl w:ilvl="0" w:tplc="041A0017">
      <w:start w:val="2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22B0D"/>
    <w:multiLevelType w:val="hybridMultilevel"/>
    <w:tmpl w:val="BF8AB1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21A73"/>
    <w:multiLevelType w:val="hybridMultilevel"/>
    <w:tmpl w:val="C5BEBF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A69D6"/>
    <w:multiLevelType w:val="hybridMultilevel"/>
    <w:tmpl w:val="1A72044A"/>
    <w:lvl w:ilvl="0" w:tplc="753C096E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AE5AF0"/>
    <w:multiLevelType w:val="hybridMultilevel"/>
    <w:tmpl w:val="C2A60A46"/>
    <w:lvl w:ilvl="0" w:tplc="FDA09B54">
      <w:start w:val="1"/>
      <w:numFmt w:val="decimal"/>
      <w:lvlText w:val="%1."/>
      <w:lvlJc w:val="left"/>
      <w:pPr>
        <w:ind w:left="11" w:hanging="360"/>
      </w:pPr>
      <w:rPr>
        <w:rFonts w:ascii="Times New Roman" w:eastAsia="Times New Roman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-993" w:hanging="360"/>
      </w:pPr>
    </w:lvl>
    <w:lvl w:ilvl="2" w:tplc="041A001B">
      <w:start w:val="1"/>
      <w:numFmt w:val="lowerRoman"/>
      <w:lvlText w:val="%3."/>
      <w:lvlJc w:val="right"/>
      <w:pPr>
        <w:ind w:left="-273" w:hanging="180"/>
      </w:pPr>
    </w:lvl>
    <w:lvl w:ilvl="3" w:tplc="041A000F">
      <w:start w:val="1"/>
      <w:numFmt w:val="decimal"/>
      <w:lvlText w:val="%4."/>
      <w:lvlJc w:val="left"/>
      <w:pPr>
        <w:ind w:left="447" w:hanging="360"/>
      </w:pPr>
    </w:lvl>
    <w:lvl w:ilvl="4" w:tplc="041A0019">
      <w:start w:val="1"/>
      <w:numFmt w:val="lowerLetter"/>
      <w:lvlText w:val="%5."/>
      <w:lvlJc w:val="left"/>
      <w:pPr>
        <w:ind w:left="1167" w:hanging="360"/>
      </w:pPr>
    </w:lvl>
    <w:lvl w:ilvl="5" w:tplc="041A001B">
      <w:start w:val="1"/>
      <w:numFmt w:val="lowerRoman"/>
      <w:lvlText w:val="%6."/>
      <w:lvlJc w:val="right"/>
      <w:pPr>
        <w:ind w:left="1887" w:hanging="180"/>
      </w:pPr>
    </w:lvl>
    <w:lvl w:ilvl="6" w:tplc="041A000F">
      <w:start w:val="1"/>
      <w:numFmt w:val="decimal"/>
      <w:lvlText w:val="%7."/>
      <w:lvlJc w:val="left"/>
      <w:pPr>
        <w:ind w:left="2607" w:hanging="360"/>
      </w:pPr>
    </w:lvl>
    <w:lvl w:ilvl="7" w:tplc="041A0019">
      <w:start w:val="1"/>
      <w:numFmt w:val="lowerLetter"/>
      <w:lvlText w:val="%8."/>
      <w:lvlJc w:val="left"/>
      <w:pPr>
        <w:ind w:left="3327" w:hanging="360"/>
      </w:pPr>
    </w:lvl>
    <w:lvl w:ilvl="8" w:tplc="041A001B">
      <w:start w:val="1"/>
      <w:numFmt w:val="lowerRoman"/>
      <w:lvlText w:val="%9."/>
      <w:lvlJc w:val="right"/>
      <w:pPr>
        <w:ind w:left="4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91"/>
    <w:rsid w:val="00021385"/>
    <w:rsid w:val="00173F95"/>
    <w:rsid w:val="001A0193"/>
    <w:rsid w:val="0023564E"/>
    <w:rsid w:val="003067DB"/>
    <w:rsid w:val="003B68E7"/>
    <w:rsid w:val="003C68DA"/>
    <w:rsid w:val="00663191"/>
    <w:rsid w:val="00931AA6"/>
    <w:rsid w:val="0094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26EA4-E480-465A-AF08-7D211CD7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191"/>
    <w:pPr>
      <w:spacing w:after="200" w:line="276" w:lineRule="auto"/>
    </w:pPr>
    <w:rPr>
      <w:lang w:val="en-US"/>
    </w:rPr>
  </w:style>
  <w:style w:type="paragraph" w:styleId="Naslov1">
    <w:name w:val="heading 1"/>
    <w:basedOn w:val="Normal"/>
    <w:next w:val="Normal"/>
    <w:link w:val="Naslov1Char"/>
    <w:qFormat/>
    <w:rsid w:val="006631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63191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Bezproreda">
    <w:name w:val="No Spacing"/>
    <w:uiPriority w:val="1"/>
    <w:qFormat/>
    <w:rsid w:val="00663191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6631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663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KORISNIKŽ</dc:creator>
  <cp:keywords/>
  <dc:description/>
  <cp:lastModifiedBy>KORISNIKŽ</cp:lastModifiedBy>
  <cp:revision>11</cp:revision>
  <dcterms:created xsi:type="dcterms:W3CDTF">2025-02-27T09:39:00Z</dcterms:created>
  <dcterms:modified xsi:type="dcterms:W3CDTF">2025-05-26T11:58:00Z</dcterms:modified>
</cp:coreProperties>
</file>